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0FE8FF" w14:textId="77777777" w:rsidR="00690DB8" w:rsidRPr="00174A92" w:rsidRDefault="00690DB8" w:rsidP="00690DB8">
      <w:pPr>
        <w:spacing w:line="276" w:lineRule="auto"/>
        <w:jc w:val="center"/>
        <w:rPr>
          <w:b/>
          <w:sz w:val="28"/>
          <w:szCs w:val="28"/>
        </w:rPr>
      </w:pPr>
      <w:r w:rsidRPr="00174A92">
        <w:rPr>
          <w:b/>
          <w:sz w:val="28"/>
          <w:szCs w:val="28"/>
        </w:rPr>
        <w:t>EE</w:t>
      </w:r>
      <w:r>
        <w:rPr>
          <w:b/>
          <w:sz w:val="28"/>
          <w:szCs w:val="28"/>
        </w:rPr>
        <w:t xml:space="preserve"> </w:t>
      </w:r>
      <w:r w:rsidRPr="00174A92">
        <w:rPr>
          <w:b/>
          <w:sz w:val="28"/>
          <w:szCs w:val="28"/>
        </w:rPr>
        <w:t>483</w:t>
      </w:r>
      <w:r>
        <w:rPr>
          <w:b/>
          <w:sz w:val="28"/>
          <w:szCs w:val="28"/>
        </w:rPr>
        <w:t>/583</w:t>
      </w:r>
      <w:r w:rsidRPr="00174A92">
        <w:rPr>
          <w:b/>
          <w:sz w:val="28"/>
          <w:szCs w:val="28"/>
        </w:rPr>
        <w:t xml:space="preserve"> Antennas for Wireless Communications (Spring </w:t>
      </w:r>
      <w:r>
        <w:rPr>
          <w:b/>
          <w:sz w:val="28"/>
          <w:szCs w:val="28"/>
        </w:rPr>
        <w:t>2025</w:t>
      </w:r>
      <w:r w:rsidRPr="00174A92">
        <w:rPr>
          <w:b/>
          <w:sz w:val="28"/>
          <w:szCs w:val="28"/>
        </w:rPr>
        <w:t>)</w:t>
      </w:r>
    </w:p>
    <w:p w14:paraId="236A631E" w14:textId="77777777" w:rsidR="00690DB8" w:rsidRPr="00174A92" w:rsidRDefault="00690DB8" w:rsidP="00690DB8">
      <w:pPr>
        <w:spacing w:line="276" w:lineRule="auto"/>
        <w:jc w:val="center"/>
        <w:rPr>
          <w:b/>
          <w:sz w:val="28"/>
          <w:szCs w:val="28"/>
        </w:rPr>
      </w:pPr>
      <w:r w:rsidRPr="00174A92">
        <w:rPr>
          <w:b/>
          <w:sz w:val="28"/>
          <w:szCs w:val="28"/>
        </w:rPr>
        <w:t xml:space="preserve">Homework </w:t>
      </w:r>
      <w:r>
        <w:rPr>
          <w:b/>
          <w:sz w:val="28"/>
          <w:szCs w:val="28"/>
        </w:rPr>
        <w:t>5</w:t>
      </w:r>
    </w:p>
    <w:p w14:paraId="43693FA1" w14:textId="77777777" w:rsidR="00690DB8" w:rsidRPr="00AD65AB" w:rsidRDefault="00690DB8" w:rsidP="00690DB8">
      <w:pPr>
        <w:jc w:val="center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Friday</w:t>
      </w:r>
      <w:r w:rsidRPr="002C6F51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February</w:t>
      </w:r>
      <w:r w:rsidRPr="002C6F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14</w:t>
      </w:r>
      <w:r w:rsidRPr="002C6F51">
        <w:rPr>
          <w:b/>
          <w:bCs/>
          <w:sz w:val="28"/>
          <w:szCs w:val="28"/>
        </w:rPr>
        <w:t>, 2025</w:t>
      </w:r>
    </w:p>
    <w:p w14:paraId="37BAD323" w14:textId="77777777" w:rsidR="00690DB8" w:rsidRDefault="00690DB8" w:rsidP="00690DB8">
      <w:pPr>
        <w:spacing w:before="120" w:after="40"/>
        <w:jc w:val="center"/>
        <w:rPr>
          <w:sz w:val="28"/>
          <w:szCs w:val="28"/>
        </w:rPr>
      </w:pPr>
      <w:r w:rsidRPr="00FF1A9F">
        <w:rPr>
          <w:noProof/>
        </w:rPr>
        <w:pict w14:anchorId="0A4A43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43" type="#_x0000_t75" style="width:413.75pt;height:165.5pt;visibility:visible;mso-wrap-style:square">
            <v:imagedata r:id="rId5" o:title=""/>
          </v:shape>
        </w:pict>
      </w:r>
    </w:p>
    <w:p w14:paraId="1542C2C7" w14:textId="77777777" w:rsidR="00690DB8" w:rsidRDefault="00690DB8" w:rsidP="00690DB8">
      <w:pPr>
        <w:numPr>
          <w:ilvl w:val="0"/>
          <w:numId w:val="3"/>
        </w:numPr>
        <w:spacing w:after="8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(b)</w:t>
      </w:r>
    </w:p>
    <w:p w14:paraId="3D3716B2" w14:textId="77777777" w:rsidR="00690DB8" w:rsidRPr="00A34F03" w:rsidRDefault="00690DB8" w:rsidP="00690DB8">
      <w:pPr>
        <w:spacing w:after="120"/>
        <w:jc w:val="center"/>
      </w:pPr>
      <w:r w:rsidRPr="00A34F03">
        <w:t xml:space="preserve">Figure 1 (a) Terminated V antenna and (b) </w:t>
      </w:r>
      <w:proofErr w:type="gramStart"/>
      <w:r w:rsidRPr="00A34F03">
        <w:t>detail</w:t>
      </w:r>
      <w:proofErr w:type="gramEnd"/>
      <w:r w:rsidRPr="00A34F03">
        <w:t xml:space="preserve"> view of feed.</w:t>
      </w:r>
    </w:p>
    <w:p w14:paraId="056E92AB" w14:textId="77777777" w:rsidR="00690DB8" w:rsidRPr="00A34F03" w:rsidRDefault="00690DB8" w:rsidP="00690DB8">
      <w:pPr>
        <w:spacing w:line="264" w:lineRule="auto"/>
        <w:jc w:val="both"/>
      </w:pPr>
      <w:r w:rsidRPr="00A34F03">
        <w:t xml:space="preserve">For this assignment, you will be writing the NEC-2 commands needed to model and obtain data for/about the terminated V antenna (see section 10.2.2), located on </w:t>
      </w:r>
      <w:r w:rsidRPr="00A34F03">
        <w:rPr>
          <w:i/>
          <w:iCs/>
        </w:rPr>
        <w:t>x-z</w:t>
      </w:r>
      <w:r w:rsidRPr="00A34F03">
        <w:t xml:space="preserve"> plane, shown in Figure 1 from 400-800 MHz.  There is a feed centered on section 1 and a resistive load centered on section 4.  As shown, lines through sections 2 &amp; 3 converge at origin.</w:t>
      </w:r>
      <w:bookmarkStart w:id="0" w:name="_Hlk63860581"/>
      <w:r w:rsidRPr="00A34F03">
        <w:t xml:space="preserve">  To agree with NEC-2, let </w:t>
      </w:r>
      <w:r w:rsidRPr="00A34F03">
        <w:rPr>
          <w:i/>
          <w:iCs/>
        </w:rPr>
        <w:t>c</w:t>
      </w:r>
      <w:r w:rsidRPr="00A34F03">
        <w:t xml:space="preserve"> = 2.998</w:t>
      </w:r>
      <w:r w:rsidRPr="00A34F03">
        <w:sym w:font="Symbol" w:char="F0B4"/>
      </w:r>
      <w:r w:rsidRPr="00A34F03">
        <w:t>10</w:t>
      </w:r>
      <w:r w:rsidRPr="00A34F03">
        <w:rPr>
          <w:vertAlign w:val="superscript"/>
        </w:rPr>
        <w:t xml:space="preserve">8 </w:t>
      </w:r>
      <w:r w:rsidRPr="00A34F03">
        <w:t>m/s.</w:t>
      </w:r>
      <w:bookmarkEnd w:id="0"/>
    </w:p>
    <w:p w14:paraId="7DFD6217" w14:textId="77777777" w:rsidR="00690DB8" w:rsidRPr="00A34F03" w:rsidRDefault="00690DB8" w:rsidP="00690DB8">
      <w:pPr>
        <w:numPr>
          <w:ilvl w:val="0"/>
          <w:numId w:val="1"/>
        </w:numPr>
        <w:spacing w:before="180" w:line="264" w:lineRule="auto"/>
        <w:jc w:val="both"/>
      </w:pPr>
      <w:bookmarkStart w:id="1" w:name="_Hlk63842955"/>
      <w:r w:rsidRPr="00A34F03">
        <w:t xml:space="preserve">As shown in Figure 1(b), section 1 is 2 cm long and centered on </w:t>
      </w:r>
      <w:r w:rsidRPr="00A34F03">
        <w:rPr>
          <w:i/>
          <w:iCs/>
        </w:rPr>
        <w:t>z</w:t>
      </w:r>
      <w:r w:rsidRPr="00A34F03">
        <w:t xml:space="preserve"> = 0, but is NOT at </w:t>
      </w:r>
      <w:r w:rsidRPr="00A34F03">
        <w:rPr>
          <w:i/>
          <w:iCs/>
        </w:rPr>
        <w:t>x</w:t>
      </w:r>
      <w:r w:rsidRPr="00A34F03">
        <w:t xml:space="preserve"> = 0.  Sections 2 and 3 would be 0.92 m long if they extended all the way to the </w:t>
      </w:r>
      <w:proofErr w:type="gramStart"/>
      <w:r w:rsidRPr="00A34F03">
        <w:t>origin, but</w:t>
      </w:r>
      <w:proofErr w:type="gramEnd"/>
      <w:r w:rsidRPr="00A34F03">
        <w:t xml:space="preserve"> instead stop at the top &amp; bottom of section 1.  Using geometry, find the points </w:t>
      </w:r>
      <w:r w:rsidRPr="00A34F03">
        <w:rPr>
          <w:i/>
          <w:iCs/>
        </w:rPr>
        <w:t>P</w:t>
      </w:r>
      <w:r w:rsidRPr="00A34F03">
        <w:rPr>
          <w:vertAlign w:val="subscript"/>
        </w:rPr>
        <w:t>12</w:t>
      </w:r>
      <w:r w:rsidRPr="00A34F03">
        <w:t xml:space="preserve">, </w:t>
      </w:r>
      <w:r w:rsidRPr="00A34F03">
        <w:rPr>
          <w:i/>
          <w:iCs/>
        </w:rPr>
        <w:t>P</w:t>
      </w:r>
      <w:r w:rsidRPr="00A34F03">
        <w:rPr>
          <w:vertAlign w:val="subscript"/>
        </w:rPr>
        <w:t>13</w:t>
      </w:r>
      <w:r w:rsidRPr="00A34F03">
        <w:t xml:space="preserve">, </w:t>
      </w:r>
      <w:r w:rsidRPr="00A34F03">
        <w:rPr>
          <w:i/>
          <w:iCs/>
        </w:rPr>
        <w:t>P</w:t>
      </w:r>
      <w:r w:rsidRPr="00A34F03">
        <w:rPr>
          <w:vertAlign w:val="subscript"/>
        </w:rPr>
        <w:t>24</w:t>
      </w:r>
      <w:r w:rsidRPr="00A34F03">
        <w:t xml:space="preserve">, and </w:t>
      </w:r>
      <w:r w:rsidRPr="00A34F03">
        <w:rPr>
          <w:i/>
          <w:iCs/>
        </w:rPr>
        <w:t>P</w:t>
      </w:r>
      <w:r w:rsidRPr="00A34F03">
        <w:rPr>
          <w:vertAlign w:val="subscript"/>
        </w:rPr>
        <w:t>34</w:t>
      </w:r>
      <w:r w:rsidRPr="00A34F03">
        <w:t xml:space="preserve"> where the sections </w:t>
      </w:r>
      <w:r w:rsidRPr="00877838">
        <w:t xml:space="preserve">connect.  Also, determine the actual lengths </w:t>
      </w:r>
      <w:r w:rsidRPr="00877838">
        <w:rPr>
          <w:i/>
          <w:iCs/>
        </w:rPr>
        <w:t>l</w:t>
      </w:r>
      <w:r w:rsidRPr="00877838">
        <w:rPr>
          <w:vertAlign w:val="subscript"/>
        </w:rPr>
        <w:t>2</w:t>
      </w:r>
      <w:r w:rsidRPr="00877838">
        <w:t xml:space="preserve">, </w:t>
      </w:r>
      <w:r w:rsidRPr="00877838">
        <w:rPr>
          <w:i/>
          <w:iCs/>
        </w:rPr>
        <w:t>l</w:t>
      </w:r>
      <w:r w:rsidRPr="00877838">
        <w:rPr>
          <w:vertAlign w:val="subscript"/>
        </w:rPr>
        <w:t>3</w:t>
      </w:r>
      <w:r w:rsidRPr="00877838">
        <w:t xml:space="preserve">, &amp; </w:t>
      </w:r>
      <w:r w:rsidRPr="00877838">
        <w:rPr>
          <w:i/>
          <w:iCs/>
        </w:rPr>
        <w:t>l</w:t>
      </w:r>
      <w:r w:rsidRPr="00877838">
        <w:rPr>
          <w:vertAlign w:val="subscript"/>
        </w:rPr>
        <w:t>4</w:t>
      </w:r>
      <w:r w:rsidRPr="00877838">
        <w:t xml:space="preserve"> of sections 2, 3, and 4</w:t>
      </w:r>
      <w:proofErr w:type="gramStart"/>
      <w:r w:rsidRPr="00877838">
        <w:t>.  Clearly</w:t>
      </w:r>
      <w:proofErr w:type="gramEnd"/>
      <w:r w:rsidRPr="00877838">
        <w:t xml:space="preserve"> shown work in an appendix titled</w:t>
      </w:r>
      <w:r w:rsidRPr="00A34F03">
        <w:t xml:space="preserve"> ‘Geometry Calculations’.</w:t>
      </w:r>
      <w:bookmarkEnd w:id="1"/>
      <w:r w:rsidRPr="00A34F03">
        <w:t xml:space="preserve">  Keep 5-6 significant digits.</w:t>
      </w:r>
      <w:bookmarkStart w:id="2" w:name="_Hlk63859686"/>
      <w:r w:rsidRPr="00A34F03">
        <w:t xml:space="preserve">  Use units of meters.</w:t>
      </w:r>
      <w:bookmarkEnd w:id="2"/>
    </w:p>
    <w:p w14:paraId="7CA9007E" w14:textId="77777777" w:rsidR="00690DB8" w:rsidRDefault="00690DB8" w:rsidP="00690DB8">
      <w:pPr>
        <w:spacing w:before="120" w:line="480" w:lineRule="auto"/>
        <w:ind w:left="288"/>
        <w:jc w:val="right"/>
        <w:rPr>
          <w:sz w:val="28"/>
          <w:szCs w:val="28"/>
        </w:rPr>
      </w:pPr>
      <w:bookmarkStart w:id="3" w:name="_Hlk63859705"/>
      <w:r w:rsidRPr="00A016E0">
        <w:rPr>
          <w:i/>
          <w:iCs/>
          <w:sz w:val="28"/>
          <w:szCs w:val="28"/>
        </w:rPr>
        <w:t>P</w:t>
      </w:r>
      <w:r w:rsidRPr="00A016E0">
        <w:rPr>
          <w:sz w:val="28"/>
          <w:szCs w:val="28"/>
          <w:vertAlign w:val="subscript"/>
        </w:rPr>
        <w:t>12</w:t>
      </w:r>
      <w:r>
        <w:rPr>
          <w:sz w:val="28"/>
          <w:szCs w:val="28"/>
        </w:rPr>
        <w:t xml:space="preserve"> = _________________________            </w:t>
      </w:r>
      <w:r w:rsidRPr="00A016E0">
        <w:rPr>
          <w:i/>
          <w:iCs/>
          <w:sz w:val="28"/>
          <w:szCs w:val="28"/>
        </w:rPr>
        <w:t>P</w:t>
      </w:r>
      <w:r w:rsidRPr="00A016E0">
        <w:rPr>
          <w:sz w:val="28"/>
          <w:szCs w:val="28"/>
          <w:vertAlign w:val="subscript"/>
        </w:rPr>
        <w:t>1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_________________________</w:t>
      </w:r>
    </w:p>
    <w:p w14:paraId="7A84D097" w14:textId="77777777" w:rsidR="00690DB8" w:rsidRDefault="00690DB8" w:rsidP="00690DB8">
      <w:pPr>
        <w:spacing w:line="480" w:lineRule="auto"/>
        <w:ind w:left="288"/>
        <w:jc w:val="right"/>
        <w:rPr>
          <w:sz w:val="28"/>
          <w:szCs w:val="28"/>
        </w:rPr>
      </w:pPr>
      <w:r w:rsidRPr="00A016E0">
        <w:rPr>
          <w:i/>
          <w:iCs/>
          <w:sz w:val="28"/>
          <w:szCs w:val="28"/>
        </w:rPr>
        <w:t>P</w:t>
      </w:r>
      <w:r>
        <w:rPr>
          <w:sz w:val="28"/>
          <w:szCs w:val="28"/>
          <w:vertAlign w:val="subscript"/>
        </w:rPr>
        <w:t>24</w:t>
      </w:r>
      <w:r>
        <w:rPr>
          <w:sz w:val="28"/>
          <w:szCs w:val="28"/>
        </w:rPr>
        <w:t xml:space="preserve"> = _________________________            </w:t>
      </w:r>
      <w:r w:rsidRPr="00A016E0">
        <w:rPr>
          <w:i/>
          <w:iCs/>
          <w:sz w:val="28"/>
          <w:szCs w:val="28"/>
        </w:rPr>
        <w:t>P</w:t>
      </w:r>
      <w:r>
        <w:rPr>
          <w:sz w:val="28"/>
          <w:szCs w:val="28"/>
          <w:vertAlign w:val="subscript"/>
        </w:rPr>
        <w:t>34</w:t>
      </w:r>
      <w:r>
        <w:rPr>
          <w:sz w:val="28"/>
          <w:szCs w:val="28"/>
        </w:rPr>
        <w:t xml:space="preserve"> = _________________________</w:t>
      </w:r>
    </w:p>
    <w:p w14:paraId="54432392" w14:textId="77777777" w:rsidR="00690DB8" w:rsidRDefault="00690DB8" w:rsidP="00690DB8">
      <w:pPr>
        <w:spacing w:after="240"/>
        <w:ind w:left="288"/>
        <w:jc w:val="right"/>
        <w:rPr>
          <w:sz w:val="28"/>
          <w:szCs w:val="28"/>
        </w:rPr>
      </w:pPr>
      <w:r>
        <w:rPr>
          <w:i/>
          <w:iCs/>
          <w:sz w:val="28"/>
          <w:szCs w:val="28"/>
        </w:rPr>
        <w:t>l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= __</w:t>
      </w:r>
      <w:proofErr w:type="gramEnd"/>
      <w:r>
        <w:rPr>
          <w:sz w:val="28"/>
          <w:szCs w:val="28"/>
        </w:rPr>
        <w:t xml:space="preserve">_____________           </w:t>
      </w:r>
      <w:r>
        <w:rPr>
          <w:i/>
          <w:iCs/>
          <w:sz w:val="28"/>
          <w:szCs w:val="28"/>
        </w:rPr>
        <w:t>l</w:t>
      </w:r>
      <w:r>
        <w:rPr>
          <w:sz w:val="28"/>
          <w:szCs w:val="28"/>
          <w:vertAlign w:val="subscript"/>
        </w:rPr>
        <w:t>3</w:t>
      </w:r>
      <w:r>
        <w:rPr>
          <w:sz w:val="28"/>
          <w:szCs w:val="28"/>
        </w:rPr>
        <w:t xml:space="preserve"> = _______________          </w:t>
      </w:r>
      <w:r>
        <w:rPr>
          <w:i/>
          <w:iCs/>
          <w:sz w:val="28"/>
          <w:szCs w:val="28"/>
        </w:rPr>
        <w:t>l</w:t>
      </w:r>
      <w:r>
        <w:rPr>
          <w:sz w:val="28"/>
          <w:szCs w:val="28"/>
          <w:vertAlign w:val="subscript"/>
        </w:rPr>
        <w:t>4</w:t>
      </w:r>
      <w:r>
        <w:rPr>
          <w:sz w:val="28"/>
          <w:szCs w:val="28"/>
        </w:rPr>
        <w:t xml:space="preserve"> = _______________</w:t>
      </w:r>
      <w:bookmarkEnd w:id="3"/>
    </w:p>
    <w:p w14:paraId="2EB8757A" w14:textId="77777777" w:rsidR="00690DB8" w:rsidRPr="00877838" w:rsidRDefault="00690DB8" w:rsidP="00690DB8">
      <w:pPr>
        <w:numPr>
          <w:ilvl w:val="0"/>
          <w:numId w:val="1"/>
        </w:numPr>
        <w:spacing w:after="180"/>
        <w:jc w:val="both"/>
      </w:pPr>
      <w:bookmarkStart w:id="4" w:name="_Hlk63867819"/>
      <w:bookmarkStart w:id="5" w:name="_Hlk127790112"/>
      <w:r w:rsidRPr="00877838">
        <w:t xml:space="preserve">All sections are made with </w:t>
      </w:r>
      <w:r w:rsidRPr="00877838">
        <w:rPr>
          <w:b/>
          <w:bCs/>
        </w:rPr>
        <w:t>8 AWG wire</w:t>
      </w:r>
      <w:r w:rsidRPr="00877838">
        <w:t>.  Find the wire radius.  Then, select the number of segments and segment sizes for sections 1, 2, 3, and 4</w:t>
      </w:r>
      <w:proofErr w:type="gramStart"/>
      <w:r w:rsidRPr="00877838">
        <w:t>.  Note</w:t>
      </w:r>
      <w:proofErr w:type="gramEnd"/>
      <w:r w:rsidRPr="00877838">
        <w:t xml:space="preserve">:  </w:t>
      </w:r>
      <w:r>
        <w:t>S</w:t>
      </w:r>
      <w:r w:rsidRPr="00877838">
        <w:t>egments may</w:t>
      </w:r>
      <w:r>
        <w:t xml:space="preserve"> or </w:t>
      </w:r>
      <w:r w:rsidRPr="00877838">
        <w:t>may not be equal.  Restriction</w:t>
      </w:r>
      <w:proofErr w:type="gramStart"/>
      <w:r w:rsidRPr="00877838">
        <w:t>:  Do</w:t>
      </w:r>
      <w:proofErr w:type="gramEnd"/>
      <w:r w:rsidRPr="00877838">
        <w:t xml:space="preserve"> NOT exceed </w:t>
      </w:r>
      <w:r w:rsidRPr="00877838">
        <w:rPr>
          <w:b/>
          <w:bCs/>
        </w:rPr>
        <w:t>250 segments</w:t>
      </w:r>
      <w:r w:rsidRPr="00877838">
        <w:t xml:space="preserve"> in total.  Justify design decisions in an appendix titled ‘Segment Selection’.  List total number of segments.</w:t>
      </w:r>
      <w:bookmarkEnd w:id="4"/>
      <w:r w:rsidRPr="00877838">
        <w:t xml:space="preserve">  Is the extended thin-wire kernel needed?  Why?</w:t>
      </w:r>
      <w:bookmarkEnd w:id="5"/>
    </w:p>
    <w:tbl>
      <w:tblPr>
        <w:tblStyle w:val="TableGrid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441"/>
        <w:gridCol w:w="1584"/>
        <w:gridCol w:w="1584"/>
        <w:gridCol w:w="1584"/>
        <w:gridCol w:w="1584"/>
      </w:tblGrid>
      <w:tr w:rsidR="00690DB8" w:rsidRPr="00877838" w14:paraId="25724EE9" w14:textId="77777777" w:rsidTr="001C24A1">
        <w:trPr>
          <w:trHeight w:val="360"/>
          <w:jc w:val="center"/>
        </w:trPr>
        <w:tc>
          <w:tcPr>
            <w:tcW w:w="2441" w:type="dxa"/>
            <w:vAlign w:val="center"/>
          </w:tcPr>
          <w:p w14:paraId="757F9033" w14:textId="77777777" w:rsidR="00690DB8" w:rsidRPr="00877838" w:rsidRDefault="00690DB8" w:rsidP="001C24A1">
            <w:pPr>
              <w:jc w:val="center"/>
              <w:rPr>
                <w:sz w:val="28"/>
                <w:szCs w:val="28"/>
              </w:rPr>
            </w:pPr>
            <w:bookmarkStart w:id="6" w:name="_Hlk127789137"/>
            <w:r w:rsidRPr="00877838">
              <w:rPr>
                <w:sz w:val="28"/>
                <w:szCs w:val="28"/>
              </w:rPr>
              <w:t>Antenna section</w:t>
            </w:r>
          </w:p>
        </w:tc>
        <w:tc>
          <w:tcPr>
            <w:tcW w:w="1584" w:type="dxa"/>
            <w:vAlign w:val="center"/>
          </w:tcPr>
          <w:p w14:paraId="39CBEE49" w14:textId="77777777" w:rsidR="00690DB8" w:rsidRPr="00877838" w:rsidRDefault="00690DB8" w:rsidP="001C24A1">
            <w:pPr>
              <w:jc w:val="center"/>
              <w:rPr>
                <w:sz w:val="28"/>
                <w:szCs w:val="28"/>
              </w:rPr>
            </w:pPr>
            <w:r w:rsidRPr="00877838">
              <w:rPr>
                <w:sz w:val="28"/>
                <w:szCs w:val="28"/>
              </w:rPr>
              <w:t>1</w:t>
            </w:r>
          </w:p>
        </w:tc>
        <w:tc>
          <w:tcPr>
            <w:tcW w:w="1584" w:type="dxa"/>
            <w:vAlign w:val="center"/>
          </w:tcPr>
          <w:p w14:paraId="5F8146CD" w14:textId="77777777" w:rsidR="00690DB8" w:rsidRPr="00877838" w:rsidRDefault="00690DB8" w:rsidP="001C24A1">
            <w:pPr>
              <w:jc w:val="center"/>
              <w:rPr>
                <w:sz w:val="28"/>
                <w:szCs w:val="28"/>
              </w:rPr>
            </w:pPr>
            <w:r w:rsidRPr="00877838">
              <w:rPr>
                <w:sz w:val="28"/>
                <w:szCs w:val="28"/>
              </w:rPr>
              <w:t>2</w:t>
            </w:r>
          </w:p>
        </w:tc>
        <w:tc>
          <w:tcPr>
            <w:tcW w:w="1584" w:type="dxa"/>
            <w:vAlign w:val="center"/>
          </w:tcPr>
          <w:p w14:paraId="7D860FF8" w14:textId="77777777" w:rsidR="00690DB8" w:rsidRPr="00877838" w:rsidRDefault="00690DB8" w:rsidP="001C24A1">
            <w:pPr>
              <w:jc w:val="center"/>
              <w:rPr>
                <w:sz w:val="28"/>
                <w:szCs w:val="28"/>
              </w:rPr>
            </w:pPr>
            <w:r w:rsidRPr="00877838">
              <w:rPr>
                <w:sz w:val="28"/>
                <w:szCs w:val="28"/>
              </w:rPr>
              <w:t>3</w:t>
            </w:r>
          </w:p>
        </w:tc>
        <w:tc>
          <w:tcPr>
            <w:tcW w:w="1584" w:type="dxa"/>
            <w:vAlign w:val="center"/>
          </w:tcPr>
          <w:p w14:paraId="1B1F93B5" w14:textId="77777777" w:rsidR="00690DB8" w:rsidRPr="00877838" w:rsidRDefault="00690DB8" w:rsidP="001C24A1">
            <w:pPr>
              <w:jc w:val="center"/>
              <w:rPr>
                <w:sz w:val="28"/>
                <w:szCs w:val="28"/>
              </w:rPr>
            </w:pPr>
            <w:r w:rsidRPr="00877838">
              <w:rPr>
                <w:sz w:val="28"/>
                <w:szCs w:val="28"/>
              </w:rPr>
              <w:t>4</w:t>
            </w:r>
          </w:p>
        </w:tc>
      </w:tr>
      <w:tr w:rsidR="00690DB8" w:rsidRPr="00877838" w14:paraId="1A50D2A4" w14:textId="77777777" w:rsidTr="001C24A1">
        <w:trPr>
          <w:trHeight w:val="360"/>
          <w:jc w:val="center"/>
        </w:trPr>
        <w:tc>
          <w:tcPr>
            <w:tcW w:w="2441" w:type="dxa"/>
            <w:vAlign w:val="center"/>
          </w:tcPr>
          <w:p w14:paraId="2D4A176A" w14:textId="77777777" w:rsidR="00690DB8" w:rsidRPr="00877838" w:rsidRDefault="00690DB8" w:rsidP="001C24A1">
            <w:pPr>
              <w:jc w:val="center"/>
              <w:rPr>
                <w:sz w:val="28"/>
                <w:szCs w:val="28"/>
              </w:rPr>
            </w:pPr>
            <w:r w:rsidRPr="00877838">
              <w:rPr>
                <w:sz w:val="28"/>
                <w:szCs w:val="28"/>
              </w:rPr>
              <w:t>Number segments</w:t>
            </w:r>
          </w:p>
        </w:tc>
        <w:tc>
          <w:tcPr>
            <w:tcW w:w="1584" w:type="dxa"/>
            <w:vAlign w:val="center"/>
          </w:tcPr>
          <w:p w14:paraId="0E70FE06" w14:textId="77777777" w:rsidR="00690DB8" w:rsidRPr="00877838" w:rsidRDefault="00690DB8" w:rsidP="001C2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1FCDEEB8" w14:textId="77777777" w:rsidR="00690DB8" w:rsidRPr="00877838" w:rsidRDefault="00690DB8" w:rsidP="001C2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3A4BC7B6" w14:textId="77777777" w:rsidR="00690DB8" w:rsidRPr="00877838" w:rsidRDefault="00690DB8" w:rsidP="001C2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083953CF" w14:textId="77777777" w:rsidR="00690DB8" w:rsidRPr="00877838" w:rsidRDefault="00690DB8" w:rsidP="001C24A1">
            <w:pPr>
              <w:jc w:val="center"/>
              <w:rPr>
                <w:sz w:val="28"/>
                <w:szCs w:val="28"/>
              </w:rPr>
            </w:pPr>
          </w:p>
        </w:tc>
      </w:tr>
      <w:tr w:rsidR="00690DB8" w:rsidRPr="00877838" w14:paraId="5C3BD543" w14:textId="77777777" w:rsidTr="001C24A1">
        <w:trPr>
          <w:trHeight w:val="360"/>
          <w:jc w:val="center"/>
        </w:trPr>
        <w:tc>
          <w:tcPr>
            <w:tcW w:w="2441" w:type="dxa"/>
            <w:vAlign w:val="center"/>
          </w:tcPr>
          <w:p w14:paraId="29AD9806" w14:textId="77777777" w:rsidR="00690DB8" w:rsidRPr="00877838" w:rsidRDefault="00690DB8" w:rsidP="001C24A1">
            <w:pPr>
              <w:jc w:val="center"/>
              <w:rPr>
                <w:sz w:val="28"/>
                <w:szCs w:val="28"/>
              </w:rPr>
            </w:pPr>
            <w:r w:rsidRPr="00877838">
              <w:rPr>
                <w:sz w:val="28"/>
                <w:szCs w:val="28"/>
              </w:rPr>
              <w:t xml:space="preserve">Segment size, </w:t>
            </w:r>
            <w:r w:rsidRPr="00877838">
              <w:rPr>
                <w:rFonts w:ascii="Symbol" w:hAnsi="Symbol"/>
                <w:sz w:val="28"/>
                <w:szCs w:val="28"/>
              </w:rPr>
              <w:t>D</w:t>
            </w:r>
          </w:p>
        </w:tc>
        <w:tc>
          <w:tcPr>
            <w:tcW w:w="1584" w:type="dxa"/>
            <w:vAlign w:val="center"/>
          </w:tcPr>
          <w:p w14:paraId="03ADEBBC" w14:textId="77777777" w:rsidR="00690DB8" w:rsidRPr="00877838" w:rsidRDefault="00690DB8" w:rsidP="001C2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42393EB3" w14:textId="77777777" w:rsidR="00690DB8" w:rsidRPr="00877838" w:rsidRDefault="00690DB8" w:rsidP="001C2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292723BC" w14:textId="77777777" w:rsidR="00690DB8" w:rsidRPr="00877838" w:rsidRDefault="00690DB8" w:rsidP="001C24A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84" w:type="dxa"/>
            <w:vAlign w:val="center"/>
          </w:tcPr>
          <w:p w14:paraId="5D929A71" w14:textId="77777777" w:rsidR="00690DB8" w:rsidRPr="00877838" w:rsidRDefault="00690DB8" w:rsidP="001C24A1">
            <w:pPr>
              <w:jc w:val="center"/>
              <w:rPr>
                <w:sz w:val="28"/>
                <w:szCs w:val="28"/>
              </w:rPr>
            </w:pPr>
          </w:p>
        </w:tc>
      </w:tr>
    </w:tbl>
    <w:p w14:paraId="7E7160F9" w14:textId="77777777" w:rsidR="00690DB8" w:rsidRPr="00877838" w:rsidRDefault="00690DB8" w:rsidP="00690DB8">
      <w:pPr>
        <w:spacing w:before="120"/>
        <w:ind w:left="576"/>
        <w:jc w:val="both"/>
        <w:rPr>
          <w:sz w:val="28"/>
          <w:szCs w:val="28"/>
          <w:vertAlign w:val="subscript"/>
        </w:rPr>
      </w:pPr>
      <w:proofErr w:type="spellStart"/>
      <w:proofErr w:type="gramStart"/>
      <w:r w:rsidRPr="00877838">
        <w:rPr>
          <w:i/>
          <w:iCs/>
          <w:sz w:val="28"/>
          <w:szCs w:val="28"/>
        </w:rPr>
        <w:t>a</w:t>
      </w:r>
      <w:r w:rsidRPr="00877838">
        <w:rPr>
          <w:sz w:val="28"/>
          <w:szCs w:val="28"/>
          <w:vertAlign w:val="subscript"/>
        </w:rPr>
        <w:t>wire</w:t>
      </w:r>
      <w:proofErr w:type="spellEnd"/>
      <w:r w:rsidRPr="00877838">
        <w:rPr>
          <w:sz w:val="28"/>
          <w:szCs w:val="28"/>
          <w:vertAlign w:val="subscript"/>
        </w:rPr>
        <w:t xml:space="preserve"> </w:t>
      </w:r>
      <w:r w:rsidRPr="00877838">
        <w:rPr>
          <w:sz w:val="28"/>
          <w:szCs w:val="28"/>
        </w:rPr>
        <w:t xml:space="preserve"> =</w:t>
      </w:r>
      <w:proofErr w:type="gramEnd"/>
      <w:r w:rsidRPr="00877838">
        <w:rPr>
          <w:sz w:val="28"/>
          <w:szCs w:val="28"/>
        </w:rPr>
        <w:t xml:space="preserve"> ______________             Total # segments = ________ </w:t>
      </w:r>
    </w:p>
    <w:p w14:paraId="5EA23767" w14:textId="77777777" w:rsidR="00690DB8" w:rsidRPr="00877838" w:rsidRDefault="00690DB8" w:rsidP="000D0985">
      <w:pPr>
        <w:spacing w:before="180"/>
        <w:ind w:left="576"/>
        <w:rPr>
          <w:sz w:val="28"/>
          <w:szCs w:val="28"/>
        </w:rPr>
      </w:pPr>
      <w:r w:rsidRPr="00877838">
        <w:rPr>
          <w:sz w:val="28"/>
          <w:szCs w:val="28"/>
        </w:rPr>
        <w:t>EK</w:t>
      </w:r>
      <w:proofErr w:type="gramStart"/>
      <w:r w:rsidRPr="00877838">
        <w:rPr>
          <w:sz w:val="28"/>
          <w:szCs w:val="28"/>
        </w:rPr>
        <w:t xml:space="preserve">? </w:t>
      </w:r>
      <w:proofErr w:type="gramEnd"/>
      <w:r w:rsidRPr="00877838">
        <w:rPr>
          <w:sz w:val="28"/>
          <w:szCs w:val="28"/>
        </w:rPr>
        <w:t>____________________________________________________________</w:t>
      </w:r>
    </w:p>
    <w:p w14:paraId="10344981" w14:textId="77777777" w:rsidR="00690DB8" w:rsidRPr="00B04E98" w:rsidRDefault="00690DB8" w:rsidP="00690DB8">
      <w:pPr>
        <w:numPr>
          <w:ilvl w:val="0"/>
          <w:numId w:val="1"/>
        </w:numPr>
        <w:spacing w:before="180" w:after="180"/>
        <w:jc w:val="both"/>
      </w:pPr>
      <w:bookmarkStart w:id="7" w:name="_Hlk63867896"/>
      <w:bookmarkEnd w:id="6"/>
      <w:r w:rsidRPr="00B04E98">
        <w:lastRenderedPageBreak/>
        <w:t>Type the geometry commands necessary to model the wires for the terminated V antenna for the segment numbers and sizes selected.  Assume the antenna is in free space.  Assign TAG numbers to wires based on the section numbering shown in Figure 1(a).  Keep 5-6 significant digits for dimensions.</w:t>
      </w:r>
      <w:bookmarkEnd w:id="7"/>
    </w:p>
    <w:p w14:paraId="40F4A099" w14:textId="77777777" w:rsidR="00690DB8" w:rsidRPr="00B04E98" w:rsidRDefault="00690DB8" w:rsidP="00690DB8">
      <w:pPr>
        <w:spacing w:before="180" w:after="180"/>
        <w:ind w:left="432"/>
        <w:jc w:val="both"/>
      </w:pPr>
    </w:p>
    <w:p w14:paraId="03C1D30B" w14:textId="77777777" w:rsidR="00690DB8" w:rsidRPr="00B04E98" w:rsidRDefault="00690DB8" w:rsidP="00690DB8">
      <w:pPr>
        <w:spacing w:before="180" w:after="180"/>
        <w:ind w:left="432"/>
        <w:jc w:val="both"/>
      </w:pPr>
    </w:p>
    <w:p w14:paraId="3DCA0F15" w14:textId="77777777" w:rsidR="00690DB8" w:rsidRPr="00B04E98" w:rsidRDefault="00690DB8" w:rsidP="00690DB8">
      <w:pPr>
        <w:spacing w:before="180" w:after="180"/>
        <w:ind w:left="432"/>
        <w:jc w:val="both"/>
      </w:pPr>
    </w:p>
    <w:p w14:paraId="0BB17A6A" w14:textId="77777777" w:rsidR="00690DB8" w:rsidRPr="00B04E98" w:rsidRDefault="00690DB8" w:rsidP="00690DB8">
      <w:pPr>
        <w:spacing w:before="180" w:after="180"/>
        <w:ind w:left="432"/>
        <w:jc w:val="both"/>
      </w:pPr>
    </w:p>
    <w:p w14:paraId="32B1E98F" w14:textId="77777777" w:rsidR="00690DB8" w:rsidRPr="00B04E98" w:rsidRDefault="00690DB8" w:rsidP="00690DB8">
      <w:pPr>
        <w:spacing w:before="180" w:after="180"/>
        <w:ind w:left="432"/>
        <w:jc w:val="both"/>
      </w:pPr>
    </w:p>
    <w:p w14:paraId="6E59DD80" w14:textId="77777777" w:rsidR="00690DB8" w:rsidRPr="00B04E98" w:rsidRDefault="00690DB8" w:rsidP="00690DB8">
      <w:pPr>
        <w:ind w:left="432"/>
        <w:jc w:val="both"/>
      </w:pPr>
    </w:p>
    <w:p w14:paraId="08936D71" w14:textId="77777777" w:rsidR="00690DB8" w:rsidRPr="00B04E98" w:rsidRDefault="00690DB8" w:rsidP="00690DB8">
      <w:pPr>
        <w:numPr>
          <w:ilvl w:val="0"/>
          <w:numId w:val="1"/>
        </w:numPr>
        <w:spacing w:before="120"/>
        <w:jc w:val="both"/>
      </w:pPr>
      <w:bookmarkStart w:id="8" w:name="_Hlk63868591"/>
      <w:r w:rsidRPr="00B04E98">
        <w:t xml:space="preserve">Type the program control commands necessary to either use the standard or extended thin-wire kernel, model the antenna as being made with brass wire with a conductivity of </w:t>
      </w:r>
      <w:r w:rsidRPr="00B04E98">
        <w:rPr>
          <w:b/>
          <w:bCs/>
        </w:rPr>
        <w:t>1.1</w:t>
      </w:r>
      <w:r w:rsidRPr="00B04E98">
        <w:rPr>
          <w:b/>
          <w:bCs/>
          <w:vertAlign w:val="subscript"/>
        </w:rPr>
        <w:t xml:space="preserve"> </w:t>
      </w:r>
      <w:r w:rsidRPr="00B04E98">
        <w:rPr>
          <w:b/>
          <w:bCs/>
        </w:rPr>
        <w:sym w:font="Symbol" w:char="F0B4"/>
      </w:r>
      <w:r w:rsidRPr="00B04E98">
        <w:rPr>
          <w:b/>
          <w:bCs/>
          <w:vertAlign w:val="subscript"/>
        </w:rPr>
        <w:t xml:space="preserve"> </w:t>
      </w:r>
      <w:r w:rsidRPr="00B04E98">
        <w:rPr>
          <w:b/>
          <w:bCs/>
        </w:rPr>
        <w:t>10</w:t>
      </w:r>
      <w:r w:rsidRPr="00B04E98">
        <w:rPr>
          <w:b/>
          <w:bCs/>
          <w:vertAlign w:val="superscript"/>
        </w:rPr>
        <w:t xml:space="preserve">7 </w:t>
      </w:r>
      <w:r w:rsidRPr="00B04E98">
        <w:rPr>
          <w:b/>
          <w:bCs/>
        </w:rPr>
        <w:t>S/m</w:t>
      </w:r>
      <w:r w:rsidRPr="00B04E98">
        <w:t xml:space="preserve"> and place a </w:t>
      </w:r>
      <w:r w:rsidRPr="00B04E98">
        <w:rPr>
          <w:b/>
          <w:bCs/>
        </w:rPr>
        <w:t>220</w:t>
      </w:r>
      <w:r w:rsidRPr="00B04E98">
        <w:rPr>
          <w:b/>
          <w:bCs/>
          <w:vertAlign w:val="subscript"/>
        </w:rPr>
        <w:t xml:space="preserve"> </w:t>
      </w:r>
      <w:r w:rsidRPr="00B04E98">
        <w:rPr>
          <w:rFonts w:ascii="Symbol" w:hAnsi="Symbol"/>
          <w:b/>
          <w:bCs/>
        </w:rPr>
        <w:t>W</w:t>
      </w:r>
      <w:r w:rsidRPr="00B04E98">
        <w:t xml:space="preserve"> resistive load centered on antenna section 4.</w:t>
      </w:r>
      <w:bookmarkEnd w:id="8"/>
    </w:p>
    <w:p w14:paraId="1ADA37EF" w14:textId="77777777" w:rsidR="00690DB8" w:rsidRPr="00B04E98" w:rsidRDefault="00690DB8" w:rsidP="00690DB8">
      <w:pPr>
        <w:pStyle w:val="ListParagraph"/>
      </w:pPr>
    </w:p>
    <w:p w14:paraId="40A081EC" w14:textId="77777777" w:rsidR="00690DB8" w:rsidRPr="00B04E98" w:rsidRDefault="00690DB8" w:rsidP="00690DB8">
      <w:pPr>
        <w:pStyle w:val="ListParagraph"/>
      </w:pPr>
    </w:p>
    <w:p w14:paraId="68A51A1E" w14:textId="77777777" w:rsidR="00690DB8" w:rsidRPr="00B04E98" w:rsidRDefault="00690DB8" w:rsidP="00690DB8">
      <w:pPr>
        <w:pStyle w:val="ListParagraph"/>
      </w:pPr>
    </w:p>
    <w:p w14:paraId="20E7D382" w14:textId="77777777" w:rsidR="00690DB8" w:rsidRPr="00B04E98" w:rsidRDefault="00690DB8" w:rsidP="00690DB8">
      <w:pPr>
        <w:pStyle w:val="ListParagraph"/>
      </w:pPr>
    </w:p>
    <w:p w14:paraId="78A9D733" w14:textId="77777777" w:rsidR="00690DB8" w:rsidRPr="00B04E98" w:rsidRDefault="00690DB8" w:rsidP="00690DB8">
      <w:pPr>
        <w:pStyle w:val="ListParagraph"/>
      </w:pPr>
    </w:p>
    <w:p w14:paraId="26B1A97A" w14:textId="77777777" w:rsidR="00690DB8" w:rsidRPr="00B04E98" w:rsidRDefault="00690DB8" w:rsidP="00690DB8">
      <w:pPr>
        <w:pStyle w:val="ListParagraph"/>
      </w:pPr>
    </w:p>
    <w:p w14:paraId="08BF812B" w14:textId="77777777" w:rsidR="00690DB8" w:rsidRPr="00B04E98" w:rsidRDefault="00690DB8" w:rsidP="00690DB8">
      <w:pPr>
        <w:spacing w:before="120"/>
        <w:ind w:left="432"/>
        <w:jc w:val="both"/>
      </w:pPr>
    </w:p>
    <w:p w14:paraId="35CB0BEA" w14:textId="77777777" w:rsidR="00690DB8" w:rsidRPr="00B04E98" w:rsidRDefault="00690DB8" w:rsidP="00690DB8">
      <w:pPr>
        <w:numPr>
          <w:ilvl w:val="0"/>
          <w:numId w:val="1"/>
        </w:numPr>
        <w:spacing w:before="120"/>
        <w:jc w:val="both"/>
      </w:pPr>
      <w:bookmarkStart w:id="9" w:name="_Hlk63868730"/>
      <w:r w:rsidRPr="00B04E98">
        <w:t>Type the program control commands necessary to simulate the antenna from 400 MHz to 800 MHz in 20 MHz steps (generate an impedance table) and to place a voltage source of 1</w:t>
      </w:r>
      <w:r w:rsidRPr="00B04E98">
        <w:sym w:font="Symbol" w:char="F0D0"/>
      </w:r>
      <w:r w:rsidRPr="00B04E98">
        <w:t>0</w:t>
      </w:r>
      <w:r w:rsidRPr="00B04E98">
        <w:sym w:font="Symbol" w:char="F0B0"/>
      </w:r>
      <w:r w:rsidRPr="00B04E98">
        <w:t xml:space="preserve"> V centered on antenna section 1.</w:t>
      </w:r>
      <w:bookmarkEnd w:id="9"/>
    </w:p>
    <w:p w14:paraId="4994D9D0" w14:textId="77777777" w:rsidR="00690DB8" w:rsidRPr="00B04E98" w:rsidRDefault="00690DB8" w:rsidP="00690DB8">
      <w:pPr>
        <w:spacing w:before="120"/>
        <w:ind w:left="432"/>
        <w:jc w:val="both"/>
      </w:pPr>
    </w:p>
    <w:p w14:paraId="6E74D72D" w14:textId="77777777" w:rsidR="00690DB8" w:rsidRPr="00B04E98" w:rsidRDefault="00690DB8" w:rsidP="00690DB8">
      <w:pPr>
        <w:spacing w:before="120"/>
        <w:ind w:left="432"/>
        <w:jc w:val="both"/>
      </w:pPr>
    </w:p>
    <w:p w14:paraId="136FD8A7" w14:textId="77777777" w:rsidR="00690DB8" w:rsidRPr="00B04E98" w:rsidRDefault="00690DB8" w:rsidP="00690DB8">
      <w:pPr>
        <w:ind w:left="432"/>
        <w:jc w:val="both"/>
      </w:pPr>
    </w:p>
    <w:p w14:paraId="44D74985" w14:textId="77777777" w:rsidR="00690DB8" w:rsidRPr="00B04E98" w:rsidRDefault="00690DB8" w:rsidP="00690DB8">
      <w:pPr>
        <w:spacing w:before="120"/>
        <w:ind w:left="432"/>
        <w:jc w:val="both"/>
      </w:pPr>
    </w:p>
    <w:p w14:paraId="122C5EC4" w14:textId="77777777" w:rsidR="00690DB8" w:rsidRPr="00B04E98" w:rsidRDefault="00690DB8" w:rsidP="00690DB8">
      <w:pPr>
        <w:spacing w:before="120"/>
        <w:ind w:left="432"/>
        <w:jc w:val="both"/>
      </w:pPr>
    </w:p>
    <w:p w14:paraId="4B3C4AD0" w14:textId="77777777" w:rsidR="00690DB8" w:rsidRDefault="00690DB8" w:rsidP="00690DB8">
      <w:pPr>
        <w:numPr>
          <w:ilvl w:val="0"/>
          <w:numId w:val="1"/>
        </w:numPr>
        <w:spacing w:before="120"/>
        <w:jc w:val="both"/>
      </w:pPr>
      <w:r w:rsidRPr="00B04E98">
        <w:t xml:space="preserve">Type the program control command(s) necessary to output </w:t>
      </w:r>
      <w:r w:rsidRPr="00B04E98">
        <w:rPr>
          <w:b/>
          <w:bCs/>
        </w:rPr>
        <w:t>only</w:t>
      </w:r>
      <w:r w:rsidRPr="00B04E98">
        <w:t xml:space="preserve"> the currents for the segments on antenna section 2.</w:t>
      </w:r>
    </w:p>
    <w:p w14:paraId="630EDD96" w14:textId="77777777" w:rsidR="00690DB8" w:rsidRPr="00B04E98" w:rsidRDefault="00690DB8" w:rsidP="00690DB8">
      <w:pPr>
        <w:spacing w:before="120"/>
        <w:ind w:left="432"/>
        <w:jc w:val="both"/>
      </w:pPr>
    </w:p>
    <w:p w14:paraId="4C579D08" w14:textId="77777777" w:rsidR="00690DB8" w:rsidRPr="00B04E98" w:rsidRDefault="00690DB8" w:rsidP="00690DB8">
      <w:pPr>
        <w:numPr>
          <w:ilvl w:val="0"/>
          <w:numId w:val="1"/>
        </w:numPr>
        <w:spacing w:before="120"/>
        <w:jc w:val="both"/>
      </w:pPr>
      <w:bookmarkStart w:id="10" w:name="_Hlk63869125"/>
      <w:r w:rsidRPr="00B04E98">
        <w:t>Type the program control commands necessary to output the far-field radiation patterns for</w:t>
      </w:r>
      <w:r w:rsidRPr="00B04E98">
        <w:rPr>
          <w:b/>
          <w:bCs/>
        </w:rPr>
        <w:t xml:space="preserve"> only</w:t>
      </w:r>
      <w:r w:rsidRPr="00B04E98">
        <w:t xml:space="preserve"> the </w:t>
      </w:r>
      <w:r w:rsidRPr="00B04E98">
        <w:rPr>
          <w:i/>
          <w:iCs/>
        </w:rPr>
        <w:t>x-z</w:t>
      </w:r>
      <w:r w:rsidRPr="00B04E98">
        <w:t xml:space="preserve"> plane (E-plane) for -178</w:t>
      </w:r>
      <w:r w:rsidRPr="00B04E98">
        <w:sym w:font="Symbol" w:char="F0B0"/>
      </w:r>
      <w:r w:rsidRPr="00B04E98">
        <w:t xml:space="preserve"> </w:t>
      </w:r>
      <w:r w:rsidRPr="00B04E98">
        <w:sym w:font="Symbol" w:char="F0A3"/>
      </w:r>
      <w:r w:rsidRPr="00B04E98">
        <w:t xml:space="preserve"> </w:t>
      </w:r>
      <w:r w:rsidRPr="00B04E98">
        <w:rPr>
          <w:rFonts w:ascii="Symbol" w:hAnsi="Symbol"/>
          <w:i/>
          <w:iCs/>
        </w:rPr>
        <w:t>q</w:t>
      </w:r>
      <w:r w:rsidRPr="00B04E98">
        <w:t xml:space="preserve"> </w:t>
      </w:r>
      <w:r w:rsidRPr="00B04E98">
        <w:sym w:font="Symbol" w:char="F0A3"/>
      </w:r>
      <w:r w:rsidRPr="00B04E98">
        <w:t xml:space="preserve"> 180</w:t>
      </w:r>
      <w:r w:rsidRPr="00B04E98">
        <w:sym w:font="Symbol" w:char="F0B0"/>
      </w:r>
      <w:r w:rsidRPr="00B04E98">
        <w:t xml:space="preserve"> in 2</w:t>
      </w:r>
      <w:r w:rsidRPr="00B04E98">
        <w:sym w:font="Symbol" w:char="F0B0"/>
      </w:r>
      <w:r w:rsidRPr="00B04E98">
        <w:t xml:space="preserve"> increments and the </w:t>
      </w:r>
      <w:r w:rsidRPr="00B04E98">
        <w:rPr>
          <w:i/>
          <w:iCs/>
        </w:rPr>
        <w:t xml:space="preserve">x-y </w:t>
      </w:r>
      <w:r w:rsidRPr="00B04E98">
        <w:t xml:space="preserve">(H-plane) plane for 0 </w:t>
      </w:r>
      <w:r w:rsidRPr="00B04E98">
        <w:sym w:font="Symbol" w:char="F0A3"/>
      </w:r>
      <w:r w:rsidRPr="00B04E98">
        <w:t xml:space="preserve"> </w:t>
      </w:r>
      <w:r w:rsidRPr="00B04E98">
        <w:rPr>
          <w:rFonts w:ascii="Symbol" w:hAnsi="Symbol"/>
          <w:i/>
          <w:iCs/>
        </w:rPr>
        <w:t>f</w:t>
      </w:r>
      <w:r w:rsidRPr="00B04E98">
        <w:t xml:space="preserve"> </w:t>
      </w:r>
      <w:r w:rsidRPr="00B04E98">
        <w:sym w:font="Symbol" w:char="F0A3"/>
      </w:r>
      <w:r w:rsidRPr="00B04E98">
        <w:t xml:space="preserve"> 358</w:t>
      </w:r>
      <w:r w:rsidRPr="00B04E98">
        <w:sym w:font="Symbol" w:char="F0B0"/>
      </w:r>
      <w:r w:rsidRPr="00B04E98">
        <w:t xml:space="preserve"> in 2</w:t>
      </w:r>
      <w:r w:rsidRPr="00B04E98">
        <w:sym w:font="Symbol" w:char="F0B0"/>
      </w:r>
      <w:r w:rsidRPr="00B04E98">
        <w:t xml:space="preserve"> increments.  Output the unnormalized gain with no averaging.</w:t>
      </w:r>
      <w:bookmarkEnd w:id="10"/>
    </w:p>
    <w:p w14:paraId="58301811" w14:textId="77777777" w:rsidR="00690DB8" w:rsidRPr="00B04E98" w:rsidRDefault="00690DB8" w:rsidP="00690DB8">
      <w:pPr>
        <w:spacing w:before="120"/>
        <w:ind w:left="432"/>
        <w:jc w:val="both"/>
      </w:pPr>
    </w:p>
    <w:p w14:paraId="48182E0D" w14:textId="77777777" w:rsidR="00690DB8" w:rsidRPr="00B04E98" w:rsidRDefault="00690DB8" w:rsidP="00690DB8">
      <w:pPr>
        <w:spacing w:before="120"/>
        <w:ind w:left="432"/>
        <w:jc w:val="both"/>
      </w:pPr>
    </w:p>
    <w:p w14:paraId="62AB7573" w14:textId="77777777" w:rsidR="00690DB8" w:rsidRPr="00B04E98" w:rsidRDefault="00690DB8" w:rsidP="00690DB8">
      <w:pPr>
        <w:spacing w:before="120"/>
        <w:ind w:left="432"/>
        <w:jc w:val="both"/>
      </w:pPr>
    </w:p>
    <w:p w14:paraId="66C5969D" w14:textId="77777777" w:rsidR="00690DB8" w:rsidRPr="00B04E98" w:rsidRDefault="00690DB8" w:rsidP="00690DB8">
      <w:pPr>
        <w:numPr>
          <w:ilvl w:val="0"/>
          <w:numId w:val="1"/>
        </w:numPr>
        <w:spacing w:after="180"/>
        <w:jc w:val="both"/>
      </w:pPr>
      <w:bookmarkStart w:id="11" w:name="_Hlk63869304"/>
      <w:r w:rsidRPr="00B04E98">
        <w:t>Type the program control command(s) to mark the end of the input file.</w:t>
      </w:r>
      <w:bookmarkEnd w:id="11"/>
    </w:p>
    <w:p w14:paraId="452FFD12" w14:textId="77777777" w:rsidR="00690DB8" w:rsidRDefault="00690DB8" w:rsidP="00690DB8">
      <w:pPr>
        <w:rPr>
          <w:b/>
          <w:bCs/>
        </w:rPr>
      </w:pPr>
      <w:r>
        <w:rPr>
          <w:b/>
          <w:bCs/>
        </w:rPr>
        <w:br w:type="page"/>
      </w:r>
    </w:p>
    <w:p w14:paraId="5D0C74ED" w14:textId="77777777" w:rsidR="00690DB8" w:rsidRPr="00B04E98" w:rsidRDefault="00690DB8" w:rsidP="00690DB8">
      <w:pPr>
        <w:numPr>
          <w:ilvl w:val="0"/>
          <w:numId w:val="1"/>
        </w:numPr>
        <w:spacing w:after="180" w:line="264" w:lineRule="auto"/>
        <w:jc w:val="both"/>
      </w:pPr>
      <w:r w:rsidRPr="00B04E98">
        <w:rPr>
          <w:b/>
          <w:bCs/>
        </w:rPr>
        <w:t>EE 483 only:</w:t>
      </w:r>
      <w:r w:rsidRPr="00B04E98">
        <w:t xml:space="preserve">  Use work in prior steps as the basis for a NEC-2 input file to simulate this antenna </w:t>
      </w:r>
      <w:r w:rsidRPr="00B04E98">
        <w:rPr>
          <w:b/>
          <w:bCs/>
        </w:rPr>
        <w:t>only</w:t>
      </w:r>
      <w:r w:rsidRPr="00B04E98">
        <w:t xml:space="preserve"> at </w:t>
      </w:r>
      <w:r w:rsidRPr="00B04E98">
        <w:rPr>
          <w:u w:val="single"/>
        </w:rPr>
        <w:t>600 MHz</w:t>
      </w:r>
      <w:r w:rsidRPr="00B04E98">
        <w:t xml:space="preserve"> to determine the input impedance, efficiency (%), maximum gain (</w:t>
      </w:r>
      <w:proofErr w:type="spellStart"/>
      <w:r w:rsidRPr="00B04E98">
        <w:t>dBi</w:t>
      </w:r>
      <w:proofErr w:type="spellEnd"/>
      <w:r w:rsidRPr="00B04E98">
        <w:t xml:space="preserve">), corresponding angle(s) </w:t>
      </w:r>
      <w:r w:rsidRPr="00B04E98">
        <w:rPr>
          <w:rFonts w:ascii="Symbol" w:hAnsi="Symbol"/>
        </w:rPr>
        <w:t>q</w:t>
      </w:r>
      <w:r w:rsidRPr="00B04E98">
        <w:t xml:space="preserve"> &amp; </w:t>
      </w:r>
      <w:r w:rsidRPr="00B04E98">
        <w:rPr>
          <w:rFonts w:ascii="Symbol" w:hAnsi="Symbol"/>
        </w:rPr>
        <w:t>f</w:t>
      </w:r>
      <w:r w:rsidRPr="00B04E98">
        <w:t xml:space="preserve"> (deg) where the maximum gain occurs (check both E- and H-planes), and the half-power beamwidths deg) in the elevation and azimuthal planes.  Add comment lines at the beginning of the input file (e.g., filename, course, </w:t>
      </w:r>
      <w:r w:rsidRPr="00B04E98">
        <w:rPr>
          <w:i/>
          <w:iCs/>
        </w:rPr>
        <w:t>your name</w:t>
      </w:r>
      <w:r w:rsidRPr="00B04E98">
        <w:t xml:space="preserve">, date, etcetera) as well as at the end of each line to describe what you are doing.  Include a listing of your NEC-2 input file and </w:t>
      </w:r>
      <w:r w:rsidRPr="00B04E98">
        <w:rPr>
          <w:u w:val="single"/>
        </w:rPr>
        <w:t>excerpts</w:t>
      </w:r>
      <w:r w:rsidRPr="00B04E98">
        <w:t xml:space="preserve"> from output file with desired quantities in </w:t>
      </w:r>
      <w:r w:rsidRPr="00B04E98">
        <w:rPr>
          <w:b/>
          <w:bCs/>
        </w:rPr>
        <w:t>bold</w:t>
      </w:r>
      <w:r w:rsidRPr="00B04E98">
        <w:t xml:space="preserve">.  Consolidate answers in a </w:t>
      </w:r>
      <w:r w:rsidRPr="00877838">
        <w:t>single</w:t>
      </w:r>
      <w:r w:rsidRPr="00B04E98">
        <w:t xml:space="preserve"> table (put table before output file excerpts).</w:t>
      </w:r>
    </w:p>
    <w:p w14:paraId="41EE9CB0" w14:textId="77777777" w:rsidR="00690DB8" w:rsidRPr="00B04E98" w:rsidRDefault="00690DB8" w:rsidP="00690DB8">
      <w:pPr>
        <w:numPr>
          <w:ilvl w:val="0"/>
          <w:numId w:val="4"/>
        </w:numPr>
        <w:spacing w:after="180" w:line="264" w:lineRule="auto"/>
        <w:jc w:val="both"/>
      </w:pPr>
      <w:bookmarkStart w:id="12" w:name="_Hlk95407101"/>
      <w:r w:rsidRPr="00B04E98">
        <w:rPr>
          <w:b/>
          <w:bCs/>
        </w:rPr>
        <w:t>EE 583 only:</w:t>
      </w:r>
      <w:r w:rsidRPr="00B04E98">
        <w:t xml:space="preserve">  Use work in prior steps as the basis for a NEC-2 input file to simulate this antenna </w:t>
      </w:r>
      <w:r w:rsidRPr="00B04E98">
        <w:rPr>
          <w:b/>
          <w:bCs/>
        </w:rPr>
        <w:t>only</w:t>
      </w:r>
      <w:r w:rsidRPr="00B04E98">
        <w:t xml:space="preserve"> at </w:t>
      </w:r>
      <w:r w:rsidRPr="00B04E98">
        <w:rPr>
          <w:u w:val="single"/>
        </w:rPr>
        <w:t>600 MHz</w:t>
      </w:r>
      <w:r w:rsidRPr="00B04E98">
        <w:t xml:space="preserve"> to determine the input impedance, efficiency (%), maximum gain (</w:t>
      </w:r>
      <w:proofErr w:type="spellStart"/>
      <w:r w:rsidRPr="00B04E98">
        <w:t>dBi</w:t>
      </w:r>
      <w:proofErr w:type="spellEnd"/>
      <w:r w:rsidRPr="00B04E98">
        <w:t xml:space="preserve">), corresponding angle(s) </w:t>
      </w:r>
      <w:r w:rsidRPr="00B04E98">
        <w:rPr>
          <w:rFonts w:ascii="Symbol" w:hAnsi="Symbol"/>
        </w:rPr>
        <w:t>q</w:t>
      </w:r>
      <w:r w:rsidRPr="00B04E98">
        <w:t xml:space="preserve"> &amp; </w:t>
      </w:r>
      <w:r w:rsidRPr="00B04E98">
        <w:rPr>
          <w:rFonts w:ascii="Symbol" w:hAnsi="Symbol"/>
        </w:rPr>
        <w:t>f</w:t>
      </w:r>
      <w:r w:rsidRPr="00B04E98">
        <w:t xml:space="preserve"> (deg) where the maximum gain occurs (check both E- and H-planes), and the half-power beamwidths (deg) in the elevation and azimuthal planes.  </w:t>
      </w:r>
      <w:r w:rsidRPr="00B04E98">
        <w:rPr>
          <w:b/>
          <w:bCs/>
          <w:u w:val="single"/>
        </w:rPr>
        <w:t>In addition</w:t>
      </w:r>
      <w:r w:rsidRPr="00B04E98">
        <w:t xml:space="preserve">, separately plot the E- and H-plane radiation patterns (clearly labeled, in dB, normalized, &amp; with center at -30 dB).  Add comment lines at the beginning of the input file (e.g., filename, course, </w:t>
      </w:r>
      <w:r w:rsidRPr="00B04E98">
        <w:rPr>
          <w:i/>
          <w:iCs/>
        </w:rPr>
        <w:t>your name</w:t>
      </w:r>
      <w:r w:rsidRPr="00B04E98">
        <w:t xml:space="preserve">, date, etcetera) as well as at the end of each line to describe what you are doing.  Include a listing of your NEC-2 input file and </w:t>
      </w:r>
      <w:r w:rsidRPr="00B04E98">
        <w:rPr>
          <w:u w:val="single"/>
        </w:rPr>
        <w:t>excerpts</w:t>
      </w:r>
      <w:r w:rsidRPr="00B04E98">
        <w:t xml:space="preserve"> from output file with desired quantities in </w:t>
      </w:r>
      <w:r w:rsidRPr="00B04E98">
        <w:rPr>
          <w:b/>
          <w:bCs/>
        </w:rPr>
        <w:t>bold</w:t>
      </w:r>
      <w:r w:rsidRPr="00B04E98">
        <w:t xml:space="preserve">.  Consolidate answers in </w:t>
      </w:r>
      <w:r w:rsidRPr="00877838">
        <w:t>a single table</w:t>
      </w:r>
      <w:r w:rsidRPr="00B04E98">
        <w:t xml:space="preserve"> (put table before output file excerpts).</w:t>
      </w:r>
      <w:bookmarkEnd w:id="12"/>
    </w:p>
    <w:p w14:paraId="79FDD7B0" w14:textId="77777777" w:rsidR="00690DB8" w:rsidRDefault="00690DB8" w:rsidP="000D0985">
      <w:pPr>
        <w:ind w:left="360"/>
        <w:jc w:val="both"/>
        <w:rPr>
          <w:sz w:val="28"/>
          <w:szCs w:val="28"/>
        </w:rPr>
      </w:pPr>
    </w:p>
    <w:p w14:paraId="1A486D48" w14:textId="77777777" w:rsidR="00690DB8" w:rsidRPr="00B06D1A" w:rsidRDefault="00690DB8" w:rsidP="00690DB8">
      <w:pPr>
        <w:ind w:left="360"/>
        <w:jc w:val="center"/>
        <w:rPr>
          <w:b/>
          <w:sz w:val="28"/>
          <w:szCs w:val="28"/>
        </w:rPr>
      </w:pPr>
      <w:r w:rsidRPr="002C6F51">
        <w:rPr>
          <w:b/>
          <w:bCs/>
          <w:sz w:val="28"/>
          <w:szCs w:val="28"/>
        </w:rPr>
        <w:t xml:space="preserve">Due </w:t>
      </w:r>
      <w:r>
        <w:rPr>
          <w:b/>
          <w:bCs/>
          <w:sz w:val="28"/>
          <w:szCs w:val="28"/>
        </w:rPr>
        <w:t>Friday</w:t>
      </w:r>
      <w:r w:rsidRPr="002C6F51">
        <w:rPr>
          <w:b/>
          <w:bCs/>
          <w:sz w:val="28"/>
          <w:szCs w:val="28"/>
        </w:rPr>
        <w:t xml:space="preserve">, </w:t>
      </w:r>
      <w:r>
        <w:rPr>
          <w:b/>
          <w:bCs/>
          <w:sz w:val="28"/>
          <w:szCs w:val="28"/>
        </w:rPr>
        <w:t>February</w:t>
      </w:r>
      <w:r w:rsidRPr="002C6F5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21</w:t>
      </w:r>
      <w:r w:rsidRPr="002C6F51">
        <w:rPr>
          <w:b/>
          <w:bCs/>
          <w:sz w:val="28"/>
          <w:szCs w:val="28"/>
        </w:rPr>
        <w:t>, 2025</w:t>
      </w:r>
    </w:p>
    <w:p w14:paraId="4C5EFEB5" w14:textId="77777777" w:rsidR="00174A92" w:rsidRPr="00B269E2" w:rsidRDefault="00174A92"/>
    <w:sectPr w:rsidR="00174A92" w:rsidRPr="00B269E2" w:rsidSect="000D0985">
      <w:pgSz w:w="12240" w:h="15840" w:code="1"/>
      <w:pgMar w:top="1008" w:right="1008" w:bottom="864" w:left="1152" w:header="576" w:footer="57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1E3FF3"/>
    <w:multiLevelType w:val="hybridMultilevel"/>
    <w:tmpl w:val="65E6C26C"/>
    <w:lvl w:ilvl="0" w:tplc="589A8FD8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D421A8"/>
    <w:multiLevelType w:val="hybridMultilevel"/>
    <w:tmpl w:val="70EC80A2"/>
    <w:lvl w:ilvl="0" w:tplc="94E6C7CE">
      <w:start w:val="1"/>
      <w:numFmt w:val="decimal"/>
      <w:lvlText w:val="%1)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D24CAD"/>
    <w:multiLevelType w:val="hybridMultilevel"/>
    <w:tmpl w:val="BD74877C"/>
    <w:lvl w:ilvl="0" w:tplc="347608B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221BE9"/>
    <w:multiLevelType w:val="hybridMultilevel"/>
    <w:tmpl w:val="817AA68E"/>
    <w:lvl w:ilvl="0" w:tplc="5E0EB746">
      <w:start w:val="9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9492652">
    <w:abstractNumId w:val="1"/>
  </w:num>
  <w:num w:numId="2" w16cid:durableId="397174905">
    <w:abstractNumId w:val="0"/>
  </w:num>
  <w:num w:numId="3" w16cid:durableId="203835947">
    <w:abstractNumId w:val="2"/>
  </w:num>
  <w:num w:numId="4" w16cid:durableId="16501318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644C7"/>
    <w:rsid w:val="00030FF8"/>
    <w:rsid w:val="00046A3C"/>
    <w:rsid w:val="00052C8D"/>
    <w:rsid w:val="000710C9"/>
    <w:rsid w:val="000C1E9D"/>
    <w:rsid w:val="000D0985"/>
    <w:rsid w:val="000D1787"/>
    <w:rsid w:val="000E341B"/>
    <w:rsid w:val="00106EE8"/>
    <w:rsid w:val="001374CE"/>
    <w:rsid w:val="00142132"/>
    <w:rsid w:val="00156E78"/>
    <w:rsid w:val="00174A92"/>
    <w:rsid w:val="002302DC"/>
    <w:rsid w:val="00267909"/>
    <w:rsid w:val="00275745"/>
    <w:rsid w:val="002A441D"/>
    <w:rsid w:val="002B03BE"/>
    <w:rsid w:val="002E0721"/>
    <w:rsid w:val="002F3DBC"/>
    <w:rsid w:val="00306926"/>
    <w:rsid w:val="0038293A"/>
    <w:rsid w:val="003A053B"/>
    <w:rsid w:val="003B26AE"/>
    <w:rsid w:val="003B7FB6"/>
    <w:rsid w:val="003E6228"/>
    <w:rsid w:val="0042661A"/>
    <w:rsid w:val="00476A4E"/>
    <w:rsid w:val="004B6EE9"/>
    <w:rsid w:val="004D4907"/>
    <w:rsid w:val="004F1892"/>
    <w:rsid w:val="00510DE1"/>
    <w:rsid w:val="00562CA9"/>
    <w:rsid w:val="0059699D"/>
    <w:rsid w:val="005A2B73"/>
    <w:rsid w:val="005B37B0"/>
    <w:rsid w:val="005B4F3F"/>
    <w:rsid w:val="006474A6"/>
    <w:rsid w:val="006644C7"/>
    <w:rsid w:val="00673E83"/>
    <w:rsid w:val="00690DB8"/>
    <w:rsid w:val="006A0D8D"/>
    <w:rsid w:val="007A20E1"/>
    <w:rsid w:val="007E468A"/>
    <w:rsid w:val="007F34FC"/>
    <w:rsid w:val="007F7A3E"/>
    <w:rsid w:val="00877838"/>
    <w:rsid w:val="00877964"/>
    <w:rsid w:val="008A0DC2"/>
    <w:rsid w:val="008A3B43"/>
    <w:rsid w:val="008B7515"/>
    <w:rsid w:val="008D355B"/>
    <w:rsid w:val="008F3702"/>
    <w:rsid w:val="009436C8"/>
    <w:rsid w:val="009F5DBC"/>
    <w:rsid w:val="00A00C2C"/>
    <w:rsid w:val="00A2595D"/>
    <w:rsid w:val="00A41490"/>
    <w:rsid w:val="00A73985"/>
    <w:rsid w:val="00A76952"/>
    <w:rsid w:val="00A83DC9"/>
    <w:rsid w:val="00AD65AB"/>
    <w:rsid w:val="00B06D1A"/>
    <w:rsid w:val="00B269E2"/>
    <w:rsid w:val="00BD6C4E"/>
    <w:rsid w:val="00BE3F3A"/>
    <w:rsid w:val="00BF450C"/>
    <w:rsid w:val="00C4719C"/>
    <w:rsid w:val="00C54A60"/>
    <w:rsid w:val="00C57C16"/>
    <w:rsid w:val="00C8721E"/>
    <w:rsid w:val="00CD42FC"/>
    <w:rsid w:val="00D06574"/>
    <w:rsid w:val="00D240E2"/>
    <w:rsid w:val="00D31A37"/>
    <w:rsid w:val="00D429D8"/>
    <w:rsid w:val="00D67E06"/>
    <w:rsid w:val="00DB4D00"/>
    <w:rsid w:val="00DE01DE"/>
    <w:rsid w:val="00E3112F"/>
    <w:rsid w:val="00E31FDD"/>
    <w:rsid w:val="00E61FAA"/>
    <w:rsid w:val="00E935D2"/>
    <w:rsid w:val="00EA768E"/>
    <w:rsid w:val="00ED48AF"/>
    <w:rsid w:val="00F31CF1"/>
    <w:rsid w:val="00F90BC1"/>
    <w:rsid w:val="00FF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6"/>
    <o:shapelayout v:ext="edit">
      <o:idmap v:ext="edit" data="1"/>
    </o:shapelayout>
  </w:shapeDefaults>
  <w:decimalSymbol w:val="."/>
  <w:listSeparator w:val=","/>
  <w14:docId w14:val="179B4477"/>
  <w15:chartTrackingRefBased/>
  <w15:docId w15:val="{2AB0D2FE-94BA-4B22-8547-DB9988948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90DB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796</Words>
  <Characters>3980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sdsmt</Company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Homework</dc:subject>
  <dc:creator>Dr. Thomas P. Montoya</dc:creator>
  <cp:keywords/>
  <cp:lastModifiedBy>Montoya, Thomas P.</cp:lastModifiedBy>
  <cp:revision>3</cp:revision>
  <cp:lastPrinted>2021-01-20T17:34:00Z</cp:lastPrinted>
  <dcterms:created xsi:type="dcterms:W3CDTF">2025-02-14T21:28:00Z</dcterms:created>
  <dcterms:modified xsi:type="dcterms:W3CDTF">2025-02-14T21:29:00Z</dcterms:modified>
</cp:coreProperties>
</file>